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15" w:type="pct"/>
        <w:jc w:val="right"/>
        <w:tblLook w:val="04A0" w:firstRow="1" w:lastRow="0" w:firstColumn="1" w:lastColumn="0" w:noHBand="0" w:noVBand="1"/>
      </w:tblPr>
      <w:tblGrid>
        <w:gridCol w:w="2028"/>
        <w:gridCol w:w="1929"/>
      </w:tblGrid>
      <w:tr w:rsidR="00067949" w:rsidRPr="00B40751" w:rsidTr="00A36014">
        <w:trPr>
          <w:trHeight w:val="252"/>
          <w:jc w:val="right"/>
        </w:trPr>
        <w:tc>
          <w:tcPr>
            <w:tcW w:w="5000" w:type="pct"/>
            <w:gridSpan w:val="2"/>
            <w:hideMark/>
          </w:tcPr>
          <w:p w:rsidR="00067949" w:rsidRPr="00B40751" w:rsidRDefault="00067949" w:rsidP="00A36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7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067949" w:rsidRPr="00B40751" w:rsidTr="00A36014">
        <w:trPr>
          <w:trHeight w:val="252"/>
          <w:jc w:val="right"/>
        </w:trPr>
        <w:tc>
          <w:tcPr>
            <w:tcW w:w="5000" w:type="pct"/>
            <w:gridSpan w:val="2"/>
          </w:tcPr>
          <w:p w:rsidR="00067949" w:rsidRPr="00B40751" w:rsidRDefault="00067949" w:rsidP="00A36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</w:tc>
      </w:tr>
      <w:tr w:rsidR="00067949" w:rsidRPr="00B40751" w:rsidTr="00A36014">
        <w:trPr>
          <w:trHeight w:val="252"/>
          <w:jc w:val="right"/>
        </w:trPr>
        <w:tc>
          <w:tcPr>
            <w:tcW w:w="5000" w:type="pct"/>
            <w:gridSpan w:val="2"/>
            <w:hideMark/>
          </w:tcPr>
          <w:p w:rsidR="00067949" w:rsidRPr="00B40751" w:rsidRDefault="00067949" w:rsidP="00A36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751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Управления образования Администрации городского округа Стрежевой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08.02.2019 № 38</w:t>
            </w:r>
          </w:p>
        </w:tc>
      </w:tr>
      <w:tr w:rsidR="00067949" w:rsidRPr="00B40751" w:rsidTr="00067949">
        <w:trPr>
          <w:trHeight w:val="252"/>
          <w:jc w:val="right"/>
        </w:trPr>
        <w:tc>
          <w:tcPr>
            <w:tcW w:w="2563" w:type="pct"/>
            <w:vAlign w:val="bottom"/>
          </w:tcPr>
          <w:p w:rsidR="00067949" w:rsidRPr="00B40751" w:rsidRDefault="00067949" w:rsidP="00A36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pct"/>
            <w:vAlign w:val="bottom"/>
          </w:tcPr>
          <w:p w:rsidR="00067949" w:rsidRPr="00B40751" w:rsidRDefault="00067949" w:rsidP="00A36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949" w:rsidRPr="00B40751" w:rsidTr="00A36014">
        <w:trPr>
          <w:trHeight w:val="252"/>
          <w:jc w:val="right"/>
        </w:trPr>
        <w:tc>
          <w:tcPr>
            <w:tcW w:w="5000" w:type="pct"/>
            <w:gridSpan w:val="2"/>
          </w:tcPr>
          <w:p w:rsidR="00067949" w:rsidRPr="00B40751" w:rsidRDefault="00067949" w:rsidP="00A36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7949" w:rsidRPr="00B40751" w:rsidRDefault="00067949" w:rsidP="00067949">
      <w:pPr>
        <w:pStyle w:val="Style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751">
        <w:rPr>
          <w:rFonts w:ascii="Times New Roman" w:hAnsi="Times New Roman" w:cs="Times New Roman"/>
          <w:b/>
          <w:sz w:val="24"/>
          <w:szCs w:val="24"/>
        </w:rPr>
        <w:t>ПОЛИТИКА</w:t>
      </w:r>
    </w:p>
    <w:p w:rsidR="00067949" w:rsidRPr="00B40751" w:rsidRDefault="00067949" w:rsidP="00067949">
      <w:pPr>
        <w:pStyle w:val="Style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751">
        <w:rPr>
          <w:rFonts w:ascii="Times New Roman" w:hAnsi="Times New Roman" w:cs="Times New Roman"/>
          <w:b/>
          <w:sz w:val="24"/>
          <w:szCs w:val="24"/>
        </w:rPr>
        <w:t xml:space="preserve">обработки </w:t>
      </w:r>
      <w:r w:rsidRPr="00B40751">
        <w:rPr>
          <w:rFonts w:ascii="Times New Roman" w:eastAsia="Calibri" w:hAnsi="Times New Roman" w:cs="Times New Roman"/>
          <w:b/>
          <w:sz w:val="24"/>
          <w:szCs w:val="24"/>
        </w:rPr>
        <w:t>персональных данных</w:t>
      </w:r>
      <w:bookmarkStart w:id="0" w:name="_GoBack"/>
      <w:bookmarkEnd w:id="0"/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949" w:rsidRPr="00B40751" w:rsidRDefault="00067949" w:rsidP="00067949">
      <w:pPr>
        <w:pStyle w:val="Style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75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67949" w:rsidRPr="00B40751" w:rsidRDefault="00067949" w:rsidP="00067949">
      <w:pPr>
        <w:pStyle w:val="Style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949" w:rsidRPr="00B40751" w:rsidRDefault="00067949" w:rsidP="00067949">
      <w:pPr>
        <w:pStyle w:val="a3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40751">
        <w:rPr>
          <w:rFonts w:ascii="Times New Roman" w:hAnsi="Times New Roman" w:cs="Times New Roman"/>
          <w:sz w:val="24"/>
          <w:szCs w:val="24"/>
        </w:rPr>
        <w:t xml:space="preserve">Настоящая политика обработки персональных данных (далее – Политика) определяет цели сбора, правовые основания, условия и способы обработки персональных данных, права и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городского округа Стрежевой (далее по тексту – Управление образования), являющегося </w:t>
      </w:r>
      <w:r w:rsidRPr="00B40751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ом персональных данных</w:t>
      </w:r>
      <w:r w:rsidRPr="00B40751">
        <w:rPr>
          <w:rFonts w:ascii="Times New Roman" w:hAnsi="Times New Roman" w:cs="Times New Roman"/>
          <w:sz w:val="24"/>
          <w:szCs w:val="24"/>
        </w:rPr>
        <w:t>, субъектов персональных данных, объем и категории обрабатываемых персональных данных и меры их защиты в Управлении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 xml:space="preserve">1.2. Локальные нормативные акты и иные документы, </w:t>
      </w:r>
      <w:proofErr w:type="gramStart"/>
      <w:r w:rsidRPr="00B40751">
        <w:rPr>
          <w:rFonts w:ascii="Times New Roman" w:hAnsi="Times New Roman" w:cs="Times New Roman"/>
          <w:sz w:val="24"/>
          <w:szCs w:val="24"/>
        </w:rPr>
        <w:t>регламентирующие обработку персональных данных в Управлении образования разрабатываются</w:t>
      </w:r>
      <w:proofErr w:type="gramEnd"/>
      <w:r w:rsidRPr="00B40751">
        <w:rPr>
          <w:rFonts w:ascii="Times New Roman" w:hAnsi="Times New Roman" w:cs="Times New Roman"/>
          <w:sz w:val="24"/>
          <w:szCs w:val="24"/>
        </w:rPr>
        <w:t xml:space="preserve"> с учетом положений Политики.</w:t>
      </w:r>
    </w:p>
    <w:p w:rsidR="00067949" w:rsidRPr="00B40751" w:rsidRDefault="00067949" w:rsidP="00067949">
      <w:pPr>
        <w:pStyle w:val="a4"/>
        <w:widowControl/>
        <w:spacing w:after="0"/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B40751">
        <w:rPr>
          <w:rFonts w:ascii="Times New Roman" w:hAnsi="Times New Roman" w:cs="Times New Roman"/>
          <w:sz w:val="24"/>
        </w:rPr>
        <w:t xml:space="preserve">1.3. Действие Политики распространяется на персональные данные, которые </w:t>
      </w:r>
      <w:r w:rsidRPr="00B40751">
        <w:rPr>
          <w:rFonts w:ascii="Times New Roman" w:hAnsi="Times New Roman" w:cs="Times New Roman"/>
          <w:sz w:val="24"/>
          <w:lang w:val="ru-RU"/>
        </w:rPr>
        <w:t xml:space="preserve"> Управление образование</w:t>
      </w:r>
      <w:r w:rsidRPr="00B40751">
        <w:rPr>
          <w:rFonts w:ascii="Times New Roman" w:hAnsi="Times New Roman" w:cs="Times New Roman"/>
          <w:sz w:val="24"/>
        </w:rPr>
        <w:t xml:space="preserve"> обрабатывает с использованием и без использования средств автоматизации.</w:t>
      </w:r>
    </w:p>
    <w:p w:rsidR="00067949" w:rsidRPr="00B40751" w:rsidRDefault="00067949" w:rsidP="00067949">
      <w:pPr>
        <w:pStyle w:val="a4"/>
        <w:widowControl/>
        <w:spacing w:after="0"/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B40751">
        <w:rPr>
          <w:rFonts w:ascii="Times New Roman" w:hAnsi="Times New Roman" w:cs="Times New Roman"/>
          <w:sz w:val="24"/>
        </w:rPr>
        <w:t>1.4. В Политике используются следующие понятия:</w:t>
      </w:r>
    </w:p>
    <w:p w:rsidR="00067949" w:rsidRPr="00B40751" w:rsidRDefault="00067949" w:rsidP="00067949">
      <w:pPr>
        <w:pStyle w:val="1"/>
        <w:tabs>
          <w:tab w:val="left" w:pos="0"/>
        </w:tabs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B40751">
        <w:rPr>
          <w:rFonts w:ascii="Times New Roman" w:hAnsi="Times New Roman" w:cs="Times New Roman"/>
          <w:sz w:val="24"/>
        </w:rPr>
        <w:t>– 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данных);</w:t>
      </w:r>
      <w:proofErr w:type="gramEnd"/>
    </w:p>
    <w:p w:rsidR="00067949" w:rsidRPr="00B40751" w:rsidRDefault="00067949" w:rsidP="00067949">
      <w:pPr>
        <w:pStyle w:val="1"/>
        <w:tabs>
          <w:tab w:val="left" w:pos="0"/>
        </w:tabs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B40751">
        <w:rPr>
          <w:rFonts w:ascii="Times New Roman" w:hAnsi="Times New Roman" w:cs="Times New Roman"/>
          <w:sz w:val="24"/>
        </w:rPr>
        <w:t>– оператор персональных данных 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067949" w:rsidRPr="00B40751" w:rsidRDefault="00067949" w:rsidP="00067949">
      <w:pPr>
        <w:pStyle w:val="1"/>
        <w:tabs>
          <w:tab w:val="left" w:pos="0"/>
        </w:tabs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B40751">
        <w:rPr>
          <w:rFonts w:ascii="Times New Roman" w:hAnsi="Times New Roman" w:cs="Times New Roman"/>
          <w:sz w:val="24"/>
        </w:rPr>
        <w:t>– обработка персональных данных – действие (операция) или совокупность действий (операций) с персональными данными с использованием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уничтожение;</w:t>
      </w:r>
      <w:proofErr w:type="gramEnd"/>
    </w:p>
    <w:p w:rsidR="00067949" w:rsidRPr="00B40751" w:rsidRDefault="00067949" w:rsidP="00067949">
      <w:pPr>
        <w:pStyle w:val="1"/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B40751">
        <w:rPr>
          <w:rFonts w:ascii="Times New Roman" w:hAnsi="Times New Roman" w:cs="Times New Roman"/>
          <w:sz w:val="24"/>
        </w:rPr>
        <w:t>–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067949" w:rsidRPr="00B40751" w:rsidRDefault="00067949" w:rsidP="00067949">
      <w:pPr>
        <w:pStyle w:val="1"/>
        <w:tabs>
          <w:tab w:val="left" w:pos="0"/>
        </w:tabs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B40751">
        <w:rPr>
          <w:rFonts w:ascii="Times New Roman" w:hAnsi="Times New Roman" w:cs="Times New Roman"/>
          <w:sz w:val="24"/>
        </w:rPr>
        <w:t>– распространение персональных данных – действия, направленные на раскрытие персональных данных неопределенному кругу лиц;</w:t>
      </w:r>
    </w:p>
    <w:p w:rsidR="00067949" w:rsidRPr="00B40751" w:rsidRDefault="00067949" w:rsidP="00067949">
      <w:pPr>
        <w:pStyle w:val="1"/>
        <w:tabs>
          <w:tab w:val="left" w:pos="0"/>
        </w:tabs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B40751">
        <w:rPr>
          <w:rFonts w:ascii="Times New Roman" w:hAnsi="Times New Roman" w:cs="Times New Roman"/>
          <w:sz w:val="24"/>
        </w:rPr>
        <w:t>–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067949" w:rsidRPr="00B40751" w:rsidRDefault="00067949" w:rsidP="00067949">
      <w:pPr>
        <w:pStyle w:val="1"/>
        <w:tabs>
          <w:tab w:val="left" w:pos="0"/>
        </w:tabs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B40751">
        <w:rPr>
          <w:rFonts w:ascii="Times New Roman" w:hAnsi="Times New Roman" w:cs="Times New Roman"/>
          <w:sz w:val="24"/>
        </w:rPr>
        <w:t>–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067949" w:rsidRPr="00B40751" w:rsidRDefault="00067949" w:rsidP="00067949">
      <w:pPr>
        <w:pStyle w:val="1"/>
        <w:tabs>
          <w:tab w:val="left" w:pos="0"/>
        </w:tabs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B40751">
        <w:rPr>
          <w:rFonts w:ascii="Times New Roman" w:hAnsi="Times New Roman" w:cs="Times New Roman"/>
          <w:sz w:val="24"/>
        </w:rPr>
        <w:t>– 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067949" w:rsidRPr="00B40751" w:rsidRDefault="00067949" w:rsidP="00067949">
      <w:pPr>
        <w:pStyle w:val="1"/>
        <w:tabs>
          <w:tab w:val="left" w:pos="0"/>
        </w:tabs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B40751">
        <w:rPr>
          <w:rFonts w:ascii="Times New Roman" w:hAnsi="Times New Roman" w:cs="Times New Roman"/>
          <w:sz w:val="24"/>
        </w:rPr>
        <w:lastRenderedPageBreak/>
        <w:t>– 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067949" w:rsidRPr="00B40751" w:rsidRDefault="00067949" w:rsidP="00067949">
      <w:pPr>
        <w:pStyle w:val="1"/>
        <w:tabs>
          <w:tab w:val="left" w:pos="0"/>
        </w:tabs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B40751">
        <w:rPr>
          <w:rFonts w:ascii="Times New Roman" w:hAnsi="Times New Roman" w:cs="Times New Roman"/>
          <w:sz w:val="24"/>
        </w:rPr>
        <w:t>– 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  <w:proofErr w:type="gramEnd"/>
    </w:p>
    <w:p w:rsidR="00067949" w:rsidRPr="00B40751" w:rsidRDefault="00067949" w:rsidP="00067949">
      <w:pPr>
        <w:pStyle w:val="1"/>
        <w:widowControl/>
        <w:tabs>
          <w:tab w:val="left" w:pos="0"/>
        </w:tabs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B40751">
        <w:rPr>
          <w:rFonts w:ascii="Times New Roman" w:hAnsi="Times New Roman" w:cs="Times New Roman"/>
          <w:sz w:val="24"/>
        </w:rPr>
        <w:t>–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  <w:proofErr w:type="gramEnd"/>
    </w:p>
    <w:p w:rsidR="00067949" w:rsidRPr="00B40751" w:rsidRDefault="00067949" w:rsidP="00067949">
      <w:pPr>
        <w:pStyle w:val="1"/>
        <w:widowControl/>
        <w:tabs>
          <w:tab w:val="left" w:pos="0"/>
        </w:tabs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B40751">
        <w:rPr>
          <w:rFonts w:ascii="Times New Roman" w:hAnsi="Times New Roman" w:cs="Times New Roman"/>
          <w:sz w:val="24"/>
        </w:rPr>
        <w:t>1.5. Управление образования – оператор персональных данных – обязано:</w:t>
      </w:r>
    </w:p>
    <w:p w:rsidR="00067949" w:rsidRPr="00B40751" w:rsidRDefault="00067949" w:rsidP="00067949">
      <w:pPr>
        <w:pStyle w:val="1"/>
        <w:widowControl/>
        <w:tabs>
          <w:tab w:val="left" w:pos="0"/>
        </w:tabs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B40751">
        <w:rPr>
          <w:rFonts w:ascii="Times New Roman" w:hAnsi="Times New Roman" w:cs="Times New Roman"/>
          <w:sz w:val="24"/>
        </w:rPr>
        <w:t>1.5.1. Соблюдать конфиденциальность персональных данных,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представителя, если иное не предусмотрено законодательством.</w:t>
      </w:r>
    </w:p>
    <w:p w:rsidR="00067949" w:rsidRPr="00B40751" w:rsidRDefault="00067949" w:rsidP="00067949">
      <w:pPr>
        <w:pStyle w:val="1"/>
        <w:widowControl/>
        <w:tabs>
          <w:tab w:val="left" w:pos="0"/>
        </w:tabs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B40751">
        <w:rPr>
          <w:rFonts w:ascii="Times New Roman" w:hAnsi="Times New Roman" w:cs="Times New Roman"/>
          <w:sz w:val="24"/>
        </w:rPr>
        <w:t>1.5.2. Обеспечить субъектам персональных данных, их законным представителям возможность ознакомления с документами и материалами, содержащими их персональные данные, если иное не предусмотрено законодательством.</w:t>
      </w: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1.5.3. Разъяснять субъектам персональных данных, их законным представителям юридические последствия отказа предоставить персональные данные.</w:t>
      </w: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1.5.4. Блокировать или удалять неправомерно обрабатываемые, неточные персональные данные либо обеспечить их блокирование или удаление.</w:t>
      </w: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1.5.5. Прекратить обработку и уничтожить персональные данные либо обеспечить прекращение обработки и уничтожение персональных данных при достижении цели их обработки.</w:t>
      </w: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 xml:space="preserve">1.5.6. </w:t>
      </w:r>
      <w:proofErr w:type="gramStart"/>
      <w:r w:rsidRPr="00B40751">
        <w:rPr>
          <w:rFonts w:ascii="Times New Roman" w:hAnsi="Times New Roman" w:cs="Times New Roman"/>
          <w:sz w:val="24"/>
          <w:szCs w:val="24"/>
        </w:rPr>
        <w:t xml:space="preserve">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данных, если иное не предусмотрено договором, стороной которого, </w:t>
      </w:r>
      <w:proofErr w:type="spellStart"/>
      <w:r w:rsidRPr="00B40751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B40751">
        <w:rPr>
          <w:rFonts w:ascii="Times New Roman" w:hAnsi="Times New Roman" w:cs="Times New Roman"/>
          <w:sz w:val="24"/>
          <w:szCs w:val="24"/>
        </w:rPr>
        <w:t xml:space="preserve"> или поручителем по которому является субъект персональных данных, или иным соглашением между Управлением образования и субъектом персональных данных.</w:t>
      </w:r>
      <w:proofErr w:type="gramEnd"/>
    </w:p>
    <w:p w:rsidR="00067949" w:rsidRPr="00B40751" w:rsidRDefault="00067949" w:rsidP="00067949">
      <w:pPr>
        <w:pStyle w:val="ConsPlusNormal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B40751">
        <w:rPr>
          <w:rFonts w:ascii="Times New Roman" w:hAnsi="Times New Roman" w:cs="Times New Roman"/>
          <w:sz w:val="24"/>
          <w:szCs w:val="24"/>
        </w:rPr>
        <w:t>Управление</w:t>
      </w:r>
      <w:proofErr w:type="gramEnd"/>
      <w:r w:rsidRPr="00B40751">
        <w:rPr>
          <w:rFonts w:ascii="Times New Roman" w:hAnsi="Times New Roman" w:cs="Times New Roman"/>
          <w:sz w:val="24"/>
          <w:szCs w:val="24"/>
        </w:rPr>
        <w:t xml:space="preserve"> образование вправе:</w:t>
      </w:r>
    </w:p>
    <w:p w:rsidR="00067949" w:rsidRPr="00B40751" w:rsidRDefault="00067949" w:rsidP="00067949">
      <w:pPr>
        <w:pStyle w:val="ConsPlusNormal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1.6.1. Использовать персональные данные субъектов персональных данных без их согласия в случаях, предусмотренных законодательством.</w:t>
      </w:r>
    </w:p>
    <w:p w:rsidR="00067949" w:rsidRPr="00B40751" w:rsidRDefault="00067949" w:rsidP="00067949">
      <w:pPr>
        <w:pStyle w:val="ConsPlusNormal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1.6.2. Предоставлять персональные данные субъектов персональных данных третьим лицам в случаях, предусмотренных законодательством.</w:t>
      </w: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Работники (в том числе бывшие),</w:t>
      </w:r>
      <w:r w:rsidRPr="00396B4F">
        <w:rPr>
          <w:rFonts w:ascii="Times New Roman" w:hAnsi="Times New Roman" w:cs="Times New Roman"/>
          <w:sz w:val="24"/>
          <w:szCs w:val="24"/>
        </w:rPr>
        <w:t xml:space="preserve"> </w:t>
      </w:r>
      <w:r w:rsidRPr="00B40751">
        <w:rPr>
          <w:rFonts w:ascii="Times New Roman" w:hAnsi="Times New Roman" w:cs="Times New Roman"/>
          <w:sz w:val="24"/>
          <w:szCs w:val="24"/>
        </w:rPr>
        <w:t>родственник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40751">
        <w:rPr>
          <w:rFonts w:ascii="Times New Roman" w:hAnsi="Times New Roman" w:cs="Times New Roman"/>
          <w:sz w:val="24"/>
          <w:szCs w:val="24"/>
        </w:rPr>
        <w:t xml:space="preserve"> работников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бывших), </w:t>
      </w:r>
      <w:r w:rsidRPr="00B40751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40751">
        <w:rPr>
          <w:rFonts w:ascii="Times New Roman" w:hAnsi="Times New Roman" w:cs="Times New Roman"/>
          <w:sz w:val="24"/>
          <w:szCs w:val="24"/>
        </w:rPr>
        <w:t xml:space="preserve"> на замещение вакантных должностей</w:t>
      </w:r>
      <w:r>
        <w:rPr>
          <w:rFonts w:ascii="Times New Roman" w:hAnsi="Times New Roman" w:cs="Times New Roman"/>
          <w:sz w:val="24"/>
          <w:szCs w:val="24"/>
        </w:rPr>
        <w:t xml:space="preserve">, обучающиеся, воспитанники </w:t>
      </w:r>
      <w:r w:rsidRPr="00B40751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учреждений, подведомственных Управлению образования, их родител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40751">
        <w:rPr>
          <w:rFonts w:ascii="Times New Roman" w:hAnsi="Times New Roman" w:cs="Times New Roman"/>
          <w:sz w:val="24"/>
          <w:szCs w:val="24"/>
        </w:rPr>
        <w:t xml:space="preserve"> (законны</w:t>
      </w:r>
      <w:r>
        <w:rPr>
          <w:rFonts w:ascii="Times New Roman" w:hAnsi="Times New Roman" w:cs="Times New Roman"/>
          <w:sz w:val="24"/>
          <w:szCs w:val="24"/>
        </w:rPr>
        <w:t>е представители),  физические</w:t>
      </w:r>
      <w:r w:rsidRPr="00B40751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075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B40751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B40751">
        <w:rPr>
          <w:rFonts w:ascii="Times New Roman" w:hAnsi="Times New Roman" w:cs="Times New Roman"/>
          <w:sz w:val="24"/>
          <w:szCs w:val="24"/>
        </w:rPr>
        <w:t xml:space="preserve"> - правовым договорам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0751">
        <w:rPr>
          <w:rFonts w:ascii="Times New Roman" w:hAnsi="Times New Roman" w:cs="Times New Roman"/>
          <w:sz w:val="24"/>
          <w:szCs w:val="24"/>
        </w:rPr>
        <w:t xml:space="preserve"> физически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40751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0751">
        <w:rPr>
          <w:rFonts w:ascii="Times New Roman" w:hAnsi="Times New Roman" w:cs="Times New Roman"/>
          <w:sz w:val="24"/>
          <w:szCs w:val="24"/>
        </w:rPr>
        <w:t xml:space="preserve"> – посетител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40751">
        <w:rPr>
          <w:rFonts w:ascii="Times New Roman" w:hAnsi="Times New Roman" w:cs="Times New Roman"/>
          <w:sz w:val="24"/>
          <w:szCs w:val="24"/>
        </w:rPr>
        <w:t xml:space="preserve"> Управления образования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B40751">
        <w:rPr>
          <w:rFonts w:ascii="Times New Roman" w:hAnsi="Times New Roman" w:cs="Times New Roman"/>
          <w:sz w:val="24"/>
          <w:szCs w:val="24"/>
        </w:rPr>
        <w:t>ные субъекты персональных данных обязаны:</w:t>
      </w:r>
    </w:p>
    <w:p w:rsidR="00067949" w:rsidRPr="00B40751" w:rsidRDefault="00067949" w:rsidP="00067949">
      <w:pPr>
        <w:pStyle w:val="a4"/>
        <w:widowControl/>
        <w:spacing w:after="0"/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B40751">
        <w:rPr>
          <w:rFonts w:ascii="Times New Roman" w:hAnsi="Times New Roman" w:cs="Times New Roman"/>
          <w:sz w:val="24"/>
        </w:rPr>
        <w:t>1.7.1. В случаях, предусмотренных законодательством, предоставлять достоверные персональные данные</w:t>
      </w:r>
      <w:r w:rsidRPr="00B40751">
        <w:rPr>
          <w:rFonts w:ascii="Times New Roman" w:hAnsi="Times New Roman" w:cs="Times New Roman"/>
          <w:sz w:val="24"/>
          <w:lang w:val="ru-RU"/>
        </w:rPr>
        <w:t>, необходимые должностным лицам Управления образования для осуществления должностных обязанностей</w:t>
      </w:r>
      <w:r w:rsidRPr="00B40751">
        <w:rPr>
          <w:rFonts w:ascii="Times New Roman" w:hAnsi="Times New Roman" w:cs="Times New Roman"/>
          <w:sz w:val="24"/>
        </w:rPr>
        <w:t>.</w:t>
      </w:r>
    </w:p>
    <w:p w:rsidR="00067949" w:rsidRPr="00B40751" w:rsidRDefault="00067949" w:rsidP="00067949">
      <w:pPr>
        <w:pStyle w:val="a4"/>
        <w:widowControl/>
        <w:spacing w:after="0"/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B40751">
        <w:rPr>
          <w:rFonts w:ascii="Times New Roman" w:hAnsi="Times New Roman" w:cs="Times New Roman"/>
          <w:sz w:val="24"/>
        </w:rPr>
        <w:t>1.7.2. При изменении персональных данных, обнаружени</w:t>
      </w:r>
      <w:r w:rsidRPr="00B40751">
        <w:rPr>
          <w:rFonts w:ascii="Times New Roman" w:hAnsi="Times New Roman" w:cs="Times New Roman"/>
          <w:sz w:val="24"/>
          <w:lang w:val="ru-RU"/>
        </w:rPr>
        <w:t>и</w:t>
      </w:r>
      <w:r w:rsidRPr="00B40751">
        <w:rPr>
          <w:rFonts w:ascii="Times New Roman" w:hAnsi="Times New Roman" w:cs="Times New Roman"/>
          <w:sz w:val="24"/>
        </w:rPr>
        <w:t xml:space="preserve"> ошибок или неточностей в них незамедлительно сообщать об этом </w:t>
      </w:r>
      <w:r w:rsidRPr="00B40751">
        <w:rPr>
          <w:rFonts w:ascii="Times New Roman" w:hAnsi="Times New Roman" w:cs="Times New Roman"/>
          <w:sz w:val="24"/>
          <w:lang w:val="ru-RU"/>
        </w:rPr>
        <w:t>в Управление образования</w:t>
      </w:r>
      <w:r w:rsidRPr="00B40751">
        <w:rPr>
          <w:rFonts w:ascii="Times New Roman" w:hAnsi="Times New Roman" w:cs="Times New Roman"/>
          <w:sz w:val="24"/>
        </w:rPr>
        <w:t>.</w:t>
      </w:r>
    </w:p>
    <w:p w:rsidR="00067949" w:rsidRPr="00B40751" w:rsidRDefault="00067949" w:rsidP="00067949">
      <w:pPr>
        <w:pStyle w:val="a4"/>
        <w:widowControl/>
        <w:spacing w:after="0"/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B40751">
        <w:rPr>
          <w:rFonts w:ascii="Times New Roman" w:hAnsi="Times New Roman" w:cs="Times New Roman"/>
          <w:sz w:val="24"/>
        </w:rPr>
        <w:t>1.8. Субъекты персональных данных вправе:</w:t>
      </w:r>
    </w:p>
    <w:p w:rsidR="00067949" w:rsidRPr="00B40751" w:rsidRDefault="00067949" w:rsidP="00067949">
      <w:pPr>
        <w:pStyle w:val="a4"/>
        <w:widowControl/>
        <w:spacing w:after="0"/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B40751">
        <w:rPr>
          <w:rFonts w:ascii="Times New Roman" w:hAnsi="Times New Roman" w:cs="Times New Roman"/>
          <w:sz w:val="24"/>
        </w:rPr>
        <w:t>1.8.1. Получать информацию, касающуюся обработки своих персональных данных, кроме случаев, когда такой доступ ограничен федеральными законами.</w:t>
      </w:r>
    </w:p>
    <w:p w:rsidR="00067949" w:rsidRPr="00B40751" w:rsidRDefault="00067949" w:rsidP="00067949">
      <w:pPr>
        <w:pStyle w:val="a4"/>
        <w:widowControl/>
        <w:spacing w:after="0"/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B40751">
        <w:rPr>
          <w:rFonts w:ascii="Times New Roman" w:hAnsi="Times New Roman" w:cs="Times New Roman"/>
          <w:sz w:val="24"/>
        </w:rPr>
        <w:t xml:space="preserve">1.8.2. Требовать от </w:t>
      </w:r>
      <w:r w:rsidRPr="00B40751">
        <w:rPr>
          <w:rFonts w:ascii="Times New Roman" w:hAnsi="Times New Roman" w:cs="Times New Roman"/>
          <w:sz w:val="24"/>
          <w:lang w:val="ru-RU"/>
        </w:rPr>
        <w:t xml:space="preserve">Управления образования </w:t>
      </w:r>
      <w:r w:rsidRPr="00B40751">
        <w:rPr>
          <w:rFonts w:ascii="Times New Roman" w:hAnsi="Times New Roman" w:cs="Times New Roman"/>
          <w:sz w:val="24"/>
        </w:rPr>
        <w:t xml:space="preserve">уточнить персональные данные, блокировать их или уничтожить, если персональные данные являются неполными, </w:t>
      </w:r>
      <w:r w:rsidRPr="00B40751">
        <w:rPr>
          <w:rFonts w:ascii="Times New Roman" w:hAnsi="Times New Roman" w:cs="Times New Roman"/>
          <w:sz w:val="24"/>
        </w:rPr>
        <w:lastRenderedPageBreak/>
        <w:t>устаревшими, неточными, незаконно полученными или не являются необходимыми для заявленной цели обработки.</w:t>
      </w:r>
    </w:p>
    <w:p w:rsidR="00067949" w:rsidRPr="00B40751" w:rsidRDefault="00067949" w:rsidP="00067949">
      <w:pPr>
        <w:pStyle w:val="a4"/>
        <w:widowControl/>
        <w:spacing w:after="0"/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B40751">
        <w:rPr>
          <w:rFonts w:ascii="Times New Roman" w:hAnsi="Times New Roman" w:cs="Times New Roman"/>
          <w:sz w:val="24"/>
        </w:rPr>
        <w:t>1.8.3. Дополнить персональные данные оценочного характера заявлением, выражающим собственную точку зрения.</w:t>
      </w:r>
    </w:p>
    <w:p w:rsidR="00067949" w:rsidRPr="00B40751" w:rsidRDefault="00067949" w:rsidP="00067949">
      <w:pPr>
        <w:pStyle w:val="a4"/>
        <w:widowControl/>
        <w:spacing w:after="0"/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B40751">
        <w:rPr>
          <w:rFonts w:ascii="Times New Roman" w:hAnsi="Times New Roman" w:cs="Times New Roman"/>
          <w:sz w:val="24"/>
        </w:rPr>
        <w:t xml:space="preserve">1.8.4. Обжаловать действия или бездействие </w:t>
      </w:r>
      <w:r w:rsidRPr="00B40751">
        <w:rPr>
          <w:rFonts w:ascii="Times New Roman" w:hAnsi="Times New Roman" w:cs="Times New Roman"/>
          <w:sz w:val="24"/>
          <w:lang w:val="ru-RU"/>
        </w:rPr>
        <w:t xml:space="preserve">Управления образования </w:t>
      </w:r>
      <w:r w:rsidRPr="00B40751">
        <w:rPr>
          <w:rFonts w:ascii="Times New Roman" w:hAnsi="Times New Roman" w:cs="Times New Roman"/>
          <w:sz w:val="24"/>
        </w:rPr>
        <w:t>в уполномоченном органе по защите прав субъектов персональных данных или в судебном порядке.</w:t>
      </w:r>
    </w:p>
    <w:p w:rsidR="00067949" w:rsidRPr="00B40751" w:rsidRDefault="00067949" w:rsidP="00067949">
      <w:pPr>
        <w:pStyle w:val="Style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751">
        <w:rPr>
          <w:rFonts w:ascii="Times New Roman" w:hAnsi="Times New Roman" w:cs="Times New Roman"/>
          <w:b/>
          <w:sz w:val="24"/>
          <w:szCs w:val="24"/>
        </w:rPr>
        <w:t>2. Цели сбора персональных данных</w:t>
      </w:r>
    </w:p>
    <w:p w:rsidR="00067949" w:rsidRPr="00B40751" w:rsidRDefault="00067949" w:rsidP="00067949">
      <w:pPr>
        <w:pStyle w:val="Style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949" w:rsidRPr="00B40751" w:rsidRDefault="00067949" w:rsidP="00067949">
      <w:pPr>
        <w:pStyle w:val="a4"/>
        <w:widowControl/>
        <w:spacing w:after="0"/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B40751">
        <w:rPr>
          <w:rFonts w:ascii="Times New Roman" w:hAnsi="Times New Roman" w:cs="Times New Roman"/>
          <w:sz w:val="24"/>
        </w:rPr>
        <w:t xml:space="preserve">2.1. Целями сбора персональных данных </w:t>
      </w:r>
      <w:r w:rsidRPr="00B40751">
        <w:rPr>
          <w:rFonts w:ascii="Times New Roman" w:hAnsi="Times New Roman" w:cs="Times New Roman"/>
          <w:sz w:val="24"/>
          <w:lang w:val="ru-RU"/>
        </w:rPr>
        <w:t>Управлением образования</w:t>
      </w:r>
      <w:r w:rsidRPr="00B40751">
        <w:rPr>
          <w:rFonts w:ascii="Times New Roman" w:hAnsi="Times New Roman" w:cs="Times New Roman"/>
          <w:sz w:val="24"/>
        </w:rPr>
        <w:t xml:space="preserve"> являются:</w:t>
      </w: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 xml:space="preserve">2.1.1. Регулирование трудовых отношений с муниципальными служащими, специалистами, не отнесенными к должностям муниципальной </w:t>
      </w:r>
      <w:proofErr w:type="gramStart"/>
      <w:r w:rsidRPr="00B40751">
        <w:rPr>
          <w:rFonts w:ascii="Times New Roman" w:hAnsi="Times New Roman" w:cs="Times New Roman"/>
          <w:sz w:val="24"/>
          <w:szCs w:val="24"/>
        </w:rPr>
        <w:t>службы Управления образования Администрации городского округа</w:t>
      </w:r>
      <w:proofErr w:type="gramEnd"/>
      <w:r w:rsidRPr="00B40751">
        <w:rPr>
          <w:rFonts w:ascii="Times New Roman" w:hAnsi="Times New Roman" w:cs="Times New Roman"/>
          <w:sz w:val="24"/>
          <w:szCs w:val="24"/>
        </w:rPr>
        <w:t xml:space="preserve"> Стрежевой, руководителями, работниками административно - управленческого, педагогического, </w:t>
      </w:r>
      <w:proofErr w:type="spellStart"/>
      <w:r w:rsidRPr="00B4075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B40751">
        <w:rPr>
          <w:rFonts w:ascii="Times New Roman" w:hAnsi="Times New Roman" w:cs="Times New Roman"/>
          <w:sz w:val="24"/>
          <w:szCs w:val="24"/>
        </w:rPr>
        <w:t xml:space="preserve"> – вспомогательного и обслуживающего персоналов муниципальных образовательных учреждений, подведомственных Управлению образования (далее по тексту – работники).</w:t>
      </w: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 xml:space="preserve">2.1.2. Регулирование вопросов </w:t>
      </w:r>
      <w:r w:rsidRPr="00B40751">
        <w:rPr>
          <w:rFonts w:ascii="Times New Roman" w:hAnsi="Times New Roman" w:cs="Times New Roman"/>
          <w:color w:val="000000"/>
          <w:sz w:val="24"/>
          <w:szCs w:val="24"/>
        </w:rPr>
        <w:t>заработной платы работников бюджетной сферы.</w:t>
      </w: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2.1.3. Предоставление компенсационных выплат (социальных льгот, гарантий и компенсаций), а также возмещение расходов.</w:t>
      </w:r>
    </w:p>
    <w:p w:rsidR="00067949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2.1.4. Организация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городского округа Стрежевой.</w:t>
      </w:r>
    </w:p>
    <w:p w:rsidR="00067949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2.1.5.У</w:t>
      </w:r>
      <w:r w:rsidRPr="00A101E0">
        <w:rPr>
          <w:rFonts w:ascii="Times New Roman" w:hAnsi="Times New Roman" w:cs="Times New Roman"/>
          <w:sz w:val="24"/>
          <w:szCs w:val="24"/>
        </w:rPr>
        <w:t>частие в организации летнего отдыха, досуга</w:t>
      </w:r>
      <w:r>
        <w:rPr>
          <w:rFonts w:ascii="Times New Roman" w:hAnsi="Times New Roman" w:cs="Times New Roman"/>
          <w:sz w:val="24"/>
          <w:szCs w:val="24"/>
        </w:rPr>
        <w:t xml:space="preserve"> и занятости несовершеннолетних.</w:t>
      </w: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2.1.6.О</w:t>
      </w:r>
      <w:r w:rsidRPr="00A101E0">
        <w:rPr>
          <w:rFonts w:ascii="Times New Roman" w:hAnsi="Times New Roman" w:cs="Times New Roman"/>
          <w:sz w:val="24"/>
          <w:szCs w:val="24"/>
        </w:rPr>
        <w:t>рганизация учета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МОУ за конкретными территориями городского округа Стрежевой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40751">
        <w:rPr>
          <w:rFonts w:ascii="Times New Roman" w:hAnsi="Times New Roman" w:cs="Times New Roman"/>
          <w:sz w:val="24"/>
          <w:szCs w:val="24"/>
        </w:rPr>
        <w:t xml:space="preserve">.Реализация </w:t>
      </w:r>
      <w:proofErr w:type="spellStart"/>
      <w:r w:rsidRPr="00B40751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B40751">
        <w:rPr>
          <w:rFonts w:ascii="Times New Roman" w:hAnsi="Times New Roman" w:cs="Times New Roman"/>
          <w:sz w:val="24"/>
          <w:szCs w:val="24"/>
        </w:rPr>
        <w:t xml:space="preserve"> - правовых договоров, стороной, </w:t>
      </w:r>
      <w:proofErr w:type="spellStart"/>
      <w:r w:rsidRPr="00B40751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B40751">
        <w:rPr>
          <w:rFonts w:ascii="Times New Roman" w:hAnsi="Times New Roman" w:cs="Times New Roman"/>
          <w:sz w:val="24"/>
          <w:szCs w:val="24"/>
        </w:rPr>
        <w:t xml:space="preserve"> или получателем которых является субъект персональных данных.</w:t>
      </w: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</w:t>
      </w:r>
      <w:r w:rsidRPr="00B40751">
        <w:rPr>
          <w:rFonts w:ascii="Times New Roman" w:hAnsi="Times New Roman" w:cs="Times New Roman"/>
          <w:sz w:val="24"/>
          <w:szCs w:val="24"/>
        </w:rPr>
        <w:t>. Обеспечение охраны труда.</w:t>
      </w: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</w:p>
    <w:p w:rsidR="00067949" w:rsidRPr="00B40751" w:rsidRDefault="00067949" w:rsidP="00067949">
      <w:pPr>
        <w:pStyle w:val="Style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751">
        <w:rPr>
          <w:rFonts w:ascii="Times New Roman" w:hAnsi="Times New Roman" w:cs="Times New Roman"/>
          <w:b/>
          <w:sz w:val="24"/>
          <w:szCs w:val="24"/>
        </w:rPr>
        <w:t>3. Правовые основания обработки персональных данных</w:t>
      </w:r>
    </w:p>
    <w:p w:rsidR="00067949" w:rsidRPr="00B40751" w:rsidRDefault="00067949" w:rsidP="00067949">
      <w:pPr>
        <w:pStyle w:val="Style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3.1. Правовыми основаниями обработки персональных данных в Управлении образования являются:</w:t>
      </w: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 xml:space="preserve">– Федеральный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B40751">
        <w:rPr>
          <w:rFonts w:ascii="Times New Roman" w:hAnsi="Times New Roman" w:cs="Times New Roman"/>
          <w:sz w:val="24"/>
          <w:szCs w:val="24"/>
        </w:rPr>
        <w:t>кон от 29.12.2012 № 273-ФЗ «Об образовании в Российской Федерации».</w:t>
      </w: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– Трудовой кодекс Российской Федерации, иные нормативные правовые акты, содержащие нормы трудового права;</w:t>
      </w:r>
    </w:p>
    <w:p w:rsidR="00067949" w:rsidRPr="00B40751" w:rsidRDefault="00067949" w:rsidP="00067949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– Бюджетный кодекс Российской Федерации;</w:t>
      </w: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– Налоговый кодекс Российской Федерации;</w:t>
      </w: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– Гражданский кодекс Российской Федерации;</w:t>
      </w: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– Семейный кодекс Российской Федерации;</w:t>
      </w: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– Устав Управления образования;</w:t>
      </w: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договоры о кадровом</w:t>
      </w:r>
      <w:r w:rsidRPr="00B40751">
        <w:rPr>
          <w:rFonts w:ascii="Times New Roman" w:hAnsi="Times New Roman" w:cs="Times New Roman"/>
          <w:sz w:val="24"/>
          <w:szCs w:val="24"/>
        </w:rPr>
        <w:t xml:space="preserve"> обслуживании</w:t>
      </w:r>
      <w:r>
        <w:rPr>
          <w:rFonts w:ascii="Times New Roman" w:hAnsi="Times New Roman" w:cs="Times New Roman"/>
          <w:sz w:val="24"/>
          <w:szCs w:val="24"/>
        </w:rPr>
        <w:t>, договоры о централизованном обслуживании.</w:t>
      </w: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3.2. Правовыми основаниями обработки персональных данных в Управлении образования также являются договоры с физическими лицами, согласия на обработку персональных данных.</w:t>
      </w: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</w:p>
    <w:p w:rsidR="00067949" w:rsidRPr="00B40751" w:rsidRDefault="00067949" w:rsidP="00067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751">
        <w:rPr>
          <w:rFonts w:ascii="Times New Roman" w:hAnsi="Times New Roman" w:cs="Times New Roman"/>
          <w:b/>
          <w:sz w:val="24"/>
          <w:szCs w:val="24"/>
        </w:rPr>
        <w:lastRenderedPageBreak/>
        <w:t>4. Объем и категории обрабатываемых персональных данных, категории субъектов персональных данных</w:t>
      </w:r>
    </w:p>
    <w:p w:rsidR="00067949" w:rsidRPr="00B40751" w:rsidRDefault="00067949" w:rsidP="00067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4.1. Управление образования обрабатывает персональные данные:</w:t>
      </w: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– работников, в том числе бывших;</w:t>
      </w: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– кандидатов на замещение вакантных должностей;</w:t>
      </w: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– родственников работников, в том числе бывших;</w:t>
      </w: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обучающихся, воспитанников </w:t>
      </w:r>
      <w:r w:rsidRPr="00B40751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учреждений, подведомственных Управлению образования, их родителей (законных представителей);</w:t>
      </w: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 xml:space="preserve">– физических лиц по </w:t>
      </w:r>
      <w:proofErr w:type="spellStart"/>
      <w:r w:rsidRPr="00B40751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B40751">
        <w:rPr>
          <w:rFonts w:ascii="Times New Roman" w:hAnsi="Times New Roman" w:cs="Times New Roman"/>
          <w:sz w:val="24"/>
          <w:szCs w:val="24"/>
        </w:rPr>
        <w:t xml:space="preserve"> - правовым договорам; </w:t>
      </w: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– физических лиц – посетителей Управления образования.</w:t>
      </w: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4.2. Специальные категории персональных данных Управление образования обрабатывает только на основании и согласно требованиям федеральных законов.</w:t>
      </w: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4.3. Биометрические персональные данные обрабатывает отдел кадров Управления образования.</w:t>
      </w: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4.4. Управление образования обрабатывает персональные данные в объеме, необходимом:</w:t>
      </w: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751">
        <w:rPr>
          <w:rFonts w:ascii="Times New Roman" w:hAnsi="Times New Roman" w:cs="Times New Roman"/>
          <w:sz w:val="24"/>
          <w:szCs w:val="24"/>
        </w:rPr>
        <w:t>– для осуществления образовательной деятельности по реализации основных и дополнительных образовательных программ, обеспечения безопасности, укрепления здоровья учащихся, создания благоприятных условий для разностороннего развития личности, в том числе обеспечения отдыха и оздоровления учащихся;</w:t>
      </w:r>
      <w:proofErr w:type="gramEnd"/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– выполнения функций и полномочий работодателя в трудовых отношениях;</w:t>
      </w: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– выполнения функций и полномочий экономического субъекта при осуществлении бухгалтерского и налогового учета;</w:t>
      </w: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 xml:space="preserve">– исполнения сделок и договоров гражданско-правового характера, в которых Управление образования, а также подведомственные Управлению </w:t>
      </w:r>
      <w:proofErr w:type="gramStart"/>
      <w:r w:rsidRPr="00B40751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B40751">
        <w:rPr>
          <w:rFonts w:ascii="Times New Roman" w:hAnsi="Times New Roman" w:cs="Times New Roman"/>
          <w:sz w:val="24"/>
          <w:szCs w:val="24"/>
        </w:rPr>
        <w:t xml:space="preserve"> муниципальные образовательные учреждения являются стороной, получателями (</w:t>
      </w:r>
      <w:proofErr w:type="spellStart"/>
      <w:r w:rsidRPr="00B40751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B40751">
        <w:rPr>
          <w:rFonts w:ascii="Times New Roman" w:hAnsi="Times New Roman" w:cs="Times New Roman"/>
          <w:sz w:val="24"/>
          <w:szCs w:val="24"/>
        </w:rPr>
        <w:t>);</w:t>
      </w: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- выполнение требований по охране труда в части прохождения предварительных (периодических) медицинских осмотров.</w:t>
      </w: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4.5. Содержание и объем обрабатываемых персональных данных в Управлении образования соответствуют заявленным целям обработки.</w:t>
      </w: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</w:p>
    <w:p w:rsidR="00067949" w:rsidRPr="00B40751" w:rsidRDefault="00067949" w:rsidP="00067949">
      <w:pPr>
        <w:pStyle w:val="Style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751">
        <w:rPr>
          <w:rFonts w:ascii="Times New Roman" w:hAnsi="Times New Roman" w:cs="Times New Roman"/>
          <w:b/>
          <w:sz w:val="24"/>
          <w:szCs w:val="24"/>
        </w:rPr>
        <w:t>5. Порядок и условия обработки персональных данных</w:t>
      </w:r>
    </w:p>
    <w:p w:rsidR="00067949" w:rsidRPr="00B40751" w:rsidRDefault="00067949" w:rsidP="00067949">
      <w:pPr>
        <w:pStyle w:val="Style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B40751">
        <w:rPr>
          <w:rFonts w:ascii="Times New Roman" w:hAnsi="Times New Roman" w:cs="Times New Roman"/>
          <w:sz w:val="24"/>
          <w:szCs w:val="24"/>
        </w:rPr>
        <w:t>Управление образования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  <w:proofErr w:type="gramEnd"/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5.2. Получение персональных данных:</w:t>
      </w: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5.2.1. Все персональные данные Управление образования получает от субъекта персональных данных, а в случаях, когда субъект персональных данных несовершеннолетний, – от его родителей (законных представителей) либо, если субъект персональных данных достиг возраста 14 лет, с их согласия.</w:t>
      </w: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5.3. Обработка персональных данных:</w:t>
      </w:r>
    </w:p>
    <w:p w:rsidR="00067949" w:rsidRPr="00B40751" w:rsidRDefault="00067949" w:rsidP="00067949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5.3.1. Управление образования обрабатывает персональные данные в следующих случаях:</w:t>
      </w:r>
    </w:p>
    <w:p w:rsidR="00067949" w:rsidRPr="00B40751" w:rsidRDefault="00067949" w:rsidP="00067949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– субъект персональных данных дал согласие на обработку своих персональных данных;</w:t>
      </w:r>
    </w:p>
    <w:p w:rsidR="00067949" w:rsidRPr="00B40751" w:rsidRDefault="00067949" w:rsidP="00067949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– обработка персональных данных необходима для выполнения Управлением образования возложенных на него законодательством функций, полномочий и обязанностей;</w:t>
      </w:r>
    </w:p>
    <w:p w:rsidR="00067949" w:rsidRPr="00B40751" w:rsidRDefault="00067949" w:rsidP="00067949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lastRenderedPageBreak/>
        <w:t>– персональные данные являются общедоступными.</w:t>
      </w:r>
    </w:p>
    <w:p w:rsidR="00067949" w:rsidRPr="00B40751" w:rsidRDefault="00067949" w:rsidP="00067949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5.3.2. Управление образования обрабатывает персональные данные:</w:t>
      </w: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– без использования средств автоматизации;</w:t>
      </w: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 xml:space="preserve">– с использованием средств автоматизации в программах и информационных системах: «1С: Зарплата и кадры», «1С: Бухгалтерский учет», Контур-Экстерн, АИС «Комплектование ДОУ», АИС «АЦК – финансы», АИС «АЦК – Госзаказ», АИС </w:t>
      </w:r>
      <w:r>
        <w:rPr>
          <w:rFonts w:ascii="Times New Roman" w:hAnsi="Times New Roman" w:cs="Times New Roman"/>
          <w:sz w:val="24"/>
          <w:szCs w:val="24"/>
        </w:rPr>
        <w:t xml:space="preserve">«Паспорт школы», ЕГИССО, ИС «Сетевой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5.3.3. Управление образования обрабатывает персональные данные в сроки:</w:t>
      </w:r>
    </w:p>
    <w:p w:rsidR="00067949" w:rsidRPr="00B40751" w:rsidRDefault="00067949" w:rsidP="00067949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– необходимые для достижения целей обработки персональных данных;</w:t>
      </w:r>
    </w:p>
    <w:p w:rsidR="00067949" w:rsidRPr="00B40751" w:rsidRDefault="00067949" w:rsidP="00067949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751">
        <w:rPr>
          <w:rFonts w:ascii="Times New Roman" w:hAnsi="Times New Roman" w:cs="Times New Roman"/>
          <w:sz w:val="24"/>
          <w:szCs w:val="24"/>
        </w:rPr>
        <w:t>– определенные законодательством для обработки отдельных видов персональных данных;</w:t>
      </w:r>
      <w:proofErr w:type="gramEnd"/>
    </w:p>
    <w:p w:rsidR="00067949" w:rsidRPr="00B40751" w:rsidRDefault="00067949" w:rsidP="00067949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B40751">
        <w:rPr>
          <w:rFonts w:ascii="Times New Roman" w:hAnsi="Times New Roman" w:cs="Times New Roman"/>
          <w:sz w:val="24"/>
          <w:szCs w:val="24"/>
        </w:rPr>
        <w:t>указанные</w:t>
      </w:r>
      <w:proofErr w:type="gramEnd"/>
      <w:r w:rsidRPr="00B40751">
        <w:rPr>
          <w:rFonts w:ascii="Times New Roman" w:hAnsi="Times New Roman" w:cs="Times New Roman"/>
          <w:sz w:val="24"/>
          <w:szCs w:val="24"/>
        </w:rPr>
        <w:t xml:space="preserve"> в согласии субъекта персональных данных.</w:t>
      </w: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5.4. Хранение персональных данных:</w:t>
      </w: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 xml:space="preserve">5.4.1. </w:t>
      </w:r>
      <w:proofErr w:type="gramStart"/>
      <w:r w:rsidRPr="00B40751">
        <w:rPr>
          <w:rFonts w:ascii="Times New Roman" w:hAnsi="Times New Roman" w:cs="Times New Roman"/>
          <w:sz w:val="24"/>
          <w:szCs w:val="24"/>
        </w:rPr>
        <w:t>Управление образования хранит персональные данные в течение срока, необходимого для достижения целей их обработки, а документы, содержащие персональные данные, – в течение срока хранения документов, предусмотренного номенклатурой дел, с учетом архивных сроков хранения.</w:t>
      </w:r>
      <w:proofErr w:type="gramEnd"/>
    </w:p>
    <w:p w:rsidR="00067949" w:rsidRPr="00B40751" w:rsidRDefault="00067949" w:rsidP="00067949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5.4.2. Персональные данные, зафиксированные на бумажных носителях, хранятся в запираемых шкафах либо в запираемых помещениях, металлических сейфах, доступ к которым ограничен.</w:t>
      </w:r>
    </w:p>
    <w:p w:rsidR="00067949" w:rsidRPr="00B40751" w:rsidRDefault="00067949" w:rsidP="00067949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5.4.3. Персональные данные, обрабатываемые с использованием средств автоматизации, хранятся в порядке и на условиях, которые определяет политика безопасности данных средств автоматизации.</w:t>
      </w:r>
    </w:p>
    <w:p w:rsidR="00067949" w:rsidRPr="00B40751" w:rsidRDefault="00067949" w:rsidP="00067949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5.4.4. При автоматизированной обработке персональных данных не допускается хранение и размещение документов, содержащих персональные данные, в открытых электронных каталогах (файлообменниках) информационных систем.</w:t>
      </w: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5.5. Прекращение обработки персональных данных:</w:t>
      </w: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 xml:space="preserve">5.5.1. Лица, ответственные за обработку персональных данных в Управлении </w:t>
      </w:r>
      <w:proofErr w:type="gramStart"/>
      <w:r w:rsidRPr="00B40751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B40751">
        <w:rPr>
          <w:rFonts w:ascii="Times New Roman" w:hAnsi="Times New Roman" w:cs="Times New Roman"/>
          <w:sz w:val="24"/>
          <w:szCs w:val="24"/>
        </w:rPr>
        <w:t xml:space="preserve"> прекращают их обрабатывать в следующих случаях:</w:t>
      </w: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– достигнуты цели обработки персональных данных;</w:t>
      </w: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– истек срок действия согласия на обработку персональных данных;</w:t>
      </w: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– отозвано согласие на обработку персональных данных;</w:t>
      </w: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– обработка персональных данных неправомерна.</w:t>
      </w:r>
    </w:p>
    <w:p w:rsidR="00067949" w:rsidRPr="00B40751" w:rsidRDefault="00067949" w:rsidP="00067949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5.6. Передача персональных данных:</w:t>
      </w: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5.6.1. Управление образования обеспечивает конфиденциальность персональных данных.</w:t>
      </w:r>
    </w:p>
    <w:p w:rsidR="00067949" w:rsidRPr="00B40751" w:rsidRDefault="00067949" w:rsidP="00067949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5.6.2. Управление образования передает персональные данные третьим лицам в следующих случаях:</w:t>
      </w:r>
    </w:p>
    <w:p w:rsidR="00067949" w:rsidRPr="00B40751" w:rsidRDefault="00067949" w:rsidP="00067949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– субъект персональных данных дал согласие на передачу своих данных;</w:t>
      </w:r>
    </w:p>
    <w:p w:rsidR="00067949" w:rsidRPr="00B40751" w:rsidRDefault="00067949" w:rsidP="00067949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– передать данные необходимо в соответствии с требованиями законодательства в рамках установленной процедуры.</w:t>
      </w:r>
    </w:p>
    <w:p w:rsidR="00067949" w:rsidRPr="00B40751" w:rsidRDefault="00067949" w:rsidP="00067949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5.6.3. Управление образования не осуществляет трансграничную передачу персональных данных.</w:t>
      </w:r>
    </w:p>
    <w:p w:rsidR="00067949" w:rsidRPr="00B40751" w:rsidRDefault="00067949" w:rsidP="00067949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751">
        <w:rPr>
          <w:rFonts w:ascii="Times New Roman" w:hAnsi="Times New Roman" w:cs="Times New Roman"/>
          <w:sz w:val="24"/>
          <w:szCs w:val="24"/>
        </w:rPr>
        <w:t xml:space="preserve">5.7. Управление образования </w:t>
      </w: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</w:t>
      </w:r>
      <w:proofErr w:type="gramStart"/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правовые, организационные</w:t>
      </w:r>
      <w:proofErr w:type="gramEnd"/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данных, в том числе:</w:t>
      </w:r>
    </w:p>
    <w:p w:rsidR="00067949" w:rsidRPr="00B40751" w:rsidRDefault="00067949" w:rsidP="00067949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751">
        <w:rPr>
          <w:rFonts w:ascii="Times New Roman" w:hAnsi="Times New Roman" w:cs="Times New Roman"/>
          <w:sz w:val="24"/>
          <w:szCs w:val="24"/>
        </w:rPr>
        <w:t xml:space="preserve">– </w:t>
      </w: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 локальные нормативные акты, регламентирующие обработку персональных данных;</w:t>
      </w:r>
    </w:p>
    <w:p w:rsidR="00067949" w:rsidRPr="00B40751" w:rsidRDefault="00067949" w:rsidP="00067949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751">
        <w:rPr>
          <w:rFonts w:ascii="Times New Roman" w:hAnsi="Times New Roman" w:cs="Times New Roman"/>
          <w:sz w:val="24"/>
          <w:szCs w:val="24"/>
        </w:rPr>
        <w:t xml:space="preserve">– </w:t>
      </w: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ответственного за организацию обработки персональных данных;</w:t>
      </w:r>
    </w:p>
    <w:p w:rsidR="00067949" w:rsidRPr="00B40751" w:rsidRDefault="00067949" w:rsidP="00067949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751">
        <w:rPr>
          <w:rFonts w:ascii="Times New Roman" w:hAnsi="Times New Roman" w:cs="Times New Roman"/>
          <w:sz w:val="24"/>
          <w:szCs w:val="24"/>
        </w:rPr>
        <w:t xml:space="preserve">– </w:t>
      </w: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список лиц, допущенных к обработке персональных данных;</w:t>
      </w:r>
    </w:p>
    <w:p w:rsidR="00067949" w:rsidRPr="00B40751" w:rsidRDefault="00067949" w:rsidP="00067949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 должностных лиц</w:t>
      </w:r>
      <w:r w:rsidRPr="00B40751">
        <w:rPr>
          <w:rFonts w:ascii="Times New Roman" w:hAnsi="Times New Roman" w:cs="Times New Roman"/>
          <w:sz w:val="24"/>
          <w:szCs w:val="24"/>
        </w:rPr>
        <w:t>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данных.</w:t>
      </w:r>
    </w:p>
    <w:p w:rsidR="00067949" w:rsidRPr="00B40751" w:rsidRDefault="00067949" w:rsidP="00067949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</w:p>
    <w:p w:rsidR="00067949" w:rsidRPr="00B40751" w:rsidRDefault="00067949" w:rsidP="00067949">
      <w:pPr>
        <w:pStyle w:val="Style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751">
        <w:rPr>
          <w:rFonts w:ascii="Times New Roman" w:hAnsi="Times New Roman" w:cs="Times New Roman"/>
          <w:b/>
          <w:sz w:val="24"/>
          <w:szCs w:val="24"/>
        </w:rPr>
        <w:t>6. Актуализация, исправление, удаление и уничтожение персональных данных, ответы на запросы субъектов персональных данных</w:t>
      </w:r>
    </w:p>
    <w:p w:rsidR="00067949" w:rsidRPr="00B40751" w:rsidRDefault="00067949" w:rsidP="00067949">
      <w:pPr>
        <w:pStyle w:val="Style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949" w:rsidRPr="00B40751" w:rsidRDefault="00067949" w:rsidP="00067949">
      <w:pPr>
        <w:pStyle w:val="a4"/>
        <w:widowControl/>
        <w:spacing w:after="0"/>
        <w:ind w:firstLine="919"/>
        <w:contextualSpacing/>
        <w:jc w:val="both"/>
        <w:rPr>
          <w:rFonts w:ascii="Times New Roman" w:hAnsi="Times New Roman" w:cs="Times New Roman"/>
          <w:sz w:val="24"/>
        </w:rPr>
      </w:pPr>
      <w:r w:rsidRPr="00B40751">
        <w:rPr>
          <w:rFonts w:ascii="Times New Roman" w:hAnsi="Times New Roman" w:cs="Times New Roman"/>
          <w:sz w:val="24"/>
        </w:rPr>
        <w:t xml:space="preserve">6.1. В случае предоставления субъектом персональных данных, его законным представителем фактов о неполных, устаревших, недостоверных или незаконно полученных персональных данных </w:t>
      </w:r>
      <w:r w:rsidRPr="00B40751">
        <w:rPr>
          <w:rFonts w:ascii="Times New Roman" w:hAnsi="Times New Roman" w:cs="Times New Roman"/>
          <w:sz w:val="24"/>
          <w:lang w:val="ru-RU"/>
        </w:rPr>
        <w:t>Управление образования</w:t>
      </w:r>
      <w:r w:rsidRPr="00B40751">
        <w:rPr>
          <w:rFonts w:ascii="Times New Roman" w:hAnsi="Times New Roman" w:cs="Times New Roman"/>
          <w:sz w:val="24"/>
        </w:rPr>
        <w:t xml:space="preserve"> актуализирует, исправляет, блокирует, удаляет или уничтожает их и уведомляет о своих действиях субъекта персональных данных.</w:t>
      </w: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6.2. При достижении целей обработки персональных данных, а также в случае отзыва субъектом персональных данных согласия на обработку персональных данных персональные данные подлежат уничтожению, если иное не предусмотрено договором, стороной, получателем (</w:t>
      </w:r>
      <w:proofErr w:type="spellStart"/>
      <w:r w:rsidRPr="00B40751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B40751">
        <w:rPr>
          <w:rFonts w:ascii="Times New Roman" w:hAnsi="Times New Roman" w:cs="Times New Roman"/>
          <w:sz w:val="24"/>
          <w:szCs w:val="24"/>
        </w:rPr>
        <w:t>) по которому является субъект персональных данных.</w:t>
      </w:r>
    </w:p>
    <w:p w:rsidR="00067949" w:rsidRPr="00B40751" w:rsidRDefault="00067949" w:rsidP="00067949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6.3. Документы (носители), содержащие персональные данные, уничтожаются по акту о выделении документов к уничтожению. Факт уничтожения персональных данных подтверждается актом об уничтожении документов (носителей), подписанным членами комиссии.</w:t>
      </w:r>
    </w:p>
    <w:p w:rsidR="00067949" w:rsidRPr="00B40751" w:rsidRDefault="00067949" w:rsidP="00067949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40751">
        <w:rPr>
          <w:rFonts w:ascii="Times New Roman" w:hAnsi="Times New Roman" w:cs="Times New Roman"/>
          <w:sz w:val="24"/>
          <w:szCs w:val="24"/>
        </w:rPr>
        <w:t>. Уничтожение документов (носителей), содержащих персональные данные, производится путем сожжения, дробления (измельчения), химического разложения. Для уничтожения бумажных документов может быть использован шредер.</w:t>
      </w:r>
    </w:p>
    <w:p w:rsidR="00067949" w:rsidRPr="00B40751" w:rsidRDefault="00067949" w:rsidP="00067949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Pr="00B40751">
        <w:rPr>
          <w:rFonts w:ascii="Times New Roman" w:hAnsi="Times New Roman" w:cs="Times New Roman"/>
          <w:sz w:val="24"/>
          <w:szCs w:val="24"/>
        </w:rPr>
        <w:t>. Персональные данные на электронных носителях уничтожаются путем стирания или форматирования носителя.</w:t>
      </w:r>
    </w:p>
    <w:p w:rsidR="00067949" w:rsidRPr="00B40751" w:rsidRDefault="00067949" w:rsidP="00067949">
      <w:pPr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Pr="00B40751">
        <w:rPr>
          <w:rFonts w:ascii="Times New Roman" w:hAnsi="Times New Roman" w:cs="Times New Roman"/>
          <w:sz w:val="24"/>
          <w:szCs w:val="24"/>
        </w:rPr>
        <w:t>. По запросу субъекта персональных данных или его законного представителя Управление образования сообщает ему информацию об обработке его персональных данных.</w:t>
      </w:r>
    </w:p>
    <w:p w:rsidR="00067949" w:rsidRPr="00B40751" w:rsidRDefault="00067949" w:rsidP="00067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949" w:rsidRPr="00B40751" w:rsidRDefault="00067949" w:rsidP="00067949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</w:p>
    <w:p w:rsidR="00067949" w:rsidRPr="00B40751" w:rsidRDefault="00067949" w:rsidP="00067949">
      <w:pPr>
        <w:tabs>
          <w:tab w:val="left" w:pos="694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7949" w:rsidRPr="00B40751" w:rsidRDefault="00067949" w:rsidP="00067949">
      <w:pPr>
        <w:tabs>
          <w:tab w:val="left" w:pos="694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7949" w:rsidRPr="00B40751" w:rsidRDefault="00067949" w:rsidP="00067949">
      <w:pPr>
        <w:tabs>
          <w:tab w:val="left" w:pos="694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7949" w:rsidRPr="00B40751" w:rsidRDefault="00067949" w:rsidP="00067949">
      <w:pPr>
        <w:tabs>
          <w:tab w:val="left" w:pos="694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7949" w:rsidRPr="00B40751" w:rsidRDefault="00067949" w:rsidP="00067949">
      <w:pPr>
        <w:tabs>
          <w:tab w:val="left" w:pos="694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7949" w:rsidRPr="00B40751" w:rsidRDefault="00067949" w:rsidP="00067949">
      <w:pPr>
        <w:tabs>
          <w:tab w:val="left" w:pos="694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7949" w:rsidRPr="00B40751" w:rsidRDefault="00067949" w:rsidP="00067949">
      <w:pPr>
        <w:tabs>
          <w:tab w:val="left" w:pos="694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7949" w:rsidRPr="00B40751" w:rsidRDefault="00067949" w:rsidP="00067949">
      <w:pPr>
        <w:tabs>
          <w:tab w:val="left" w:pos="694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7949" w:rsidRPr="00B40751" w:rsidRDefault="00067949" w:rsidP="00067949">
      <w:pPr>
        <w:tabs>
          <w:tab w:val="left" w:pos="694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7949" w:rsidRPr="00B40751" w:rsidRDefault="00067949" w:rsidP="00067949">
      <w:pPr>
        <w:tabs>
          <w:tab w:val="left" w:pos="694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7949" w:rsidRPr="00B40751" w:rsidRDefault="00067949" w:rsidP="00067949">
      <w:pPr>
        <w:tabs>
          <w:tab w:val="left" w:pos="694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7949" w:rsidRPr="00B40751" w:rsidRDefault="00067949" w:rsidP="00067949">
      <w:pPr>
        <w:tabs>
          <w:tab w:val="left" w:pos="694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7949" w:rsidRPr="00B40751" w:rsidRDefault="00067949" w:rsidP="00067949">
      <w:pPr>
        <w:tabs>
          <w:tab w:val="left" w:pos="694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7949" w:rsidRPr="00B40751" w:rsidRDefault="00067949" w:rsidP="00067949">
      <w:pPr>
        <w:tabs>
          <w:tab w:val="left" w:pos="694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27A0" w:rsidRDefault="003D27A0"/>
    <w:sectPr w:rsidR="003D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49"/>
    <w:rsid w:val="00067949"/>
    <w:rsid w:val="003D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8A0C8-19D0-4218-9C08-01257305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9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67949"/>
    <w:pPr>
      <w:spacing w:after="0" w:line="240" w:lineRule="auto"/>
    </w:pPr>
  </w:style>
  <w:style w:type="paragraph" w:customStyle="1" w:styleId="Style1">
    <w:name w:val="Style1"/>
    <w:rsid w:val="00067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067949"/>
    <w:pPr>
      <w:widowControl w:val="0"/>
      <w:suppressAutoHyphens/>
      <w:spacing w:after="120" w:line="240" w:lineRule="auto"/>
    </w:pPr>
    <w:rPr>
      <w:rFonts w:ascii="Arial" w:eastAsia="SimSun" w:hAnsi="Arial" w:cs="Lucida Sans"/>
      <w:sz w:val="20"/>
      <w:szCs w:val="24"/>
      <w:lang w:val="x-none" w:eastAsia="hi-IN" w:bidi="hi-IN"/>
    </w:rPr>
  </w:style>
  <w:style w:type="character" w:customStyle="1" w:styleId="a5">
    <w:name w:val="Основной текст Знак"/>
    <w:basedOn w:val="a0"/>
    <w:link w:val="a4"/>
    <w:rsid w:val="00067949"/>
    <w:rPr>
      <w:rFonts w:ascii="Arial" w:eastAsia="SimSun" w:hAnsi="Arial" w:cs="Lucida Sans"/>
      <w:sz w:val="20"/>
      <w:szCs w:val="24"/>
      <w:lang w:val="x-none" w:eastAsia="hi-IN" w:bidi="hi-IN"/>
    </w:rPr>
  </w:style>
  <w:style w:type="paragraph" w:customStyle="1" w:styleId="1">
    <w:name w:val="Абзац списка1"/>
    <w:basedOn w:val="a"/>
    <w:rsid w:val="00067949"/>
    <w:pPr>
      <w:widowControl w:val="0"/>
      <w:suppressAutoHyphens/>
      <w:spacing w:after="0" w:line="240" w:lineRule="auto"/>
    </w:pPr>
    <w:rPr>
      <w:rFonts w:ascii="Arial" w:eastAsia="SimSun" w:hAnsi="Arial" w:cs="Lucida Sans"/>
      <w:sz w:val="20"/>
      <w:szCs w:val="24"/>
      <w:lang w:eastAsia="hi-IN" w:bidi="hi-IN"/>
    </w:rPr>
  </w:style>
  <w:style w:type="paragraph" w:customStyle="1" w:styleId="ConsPlusNormal">
    <w:name w:val="ConsPlusNormal"/>
    <w:rsid w:val="00067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Сытник Евгения Владимировна</dc:creator>
  <cp:keywords/>
  <dc:description/>
  <cp:lastModifiedBy>Сытник Евгения Владимировна</cp:lastModifiedBy>
  <cp:revision>1</cp:revision>
  <dcterms:created xsi:type="dcterms:W3CDTF">2019-02-11T09:44:00Z</dcterms:created>
  <dcterms:modified xsi:type="dcterms:W3CDTF">2019-02-11T09:45:00Z</dcterms:modified>
</cp:coreProperties>
</file>